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FF92" w14:textId="0018EA4F" w:rsidR="002562E0" w:rsidRPr="004F749B" w:rsidRDefault="004F749B">
      <w:pPr>
        <w:rPr>
          <w:b/>
          <w:bCs/>
          <w:sz w:val="32"/>
          <w:szCs w:val="32"/>
          <w:lang w:val="en-US"/>
        </w:rPr>
      </w:pPr>
      <w:r w:rsidRPr="004F749B">
        <w:rPr>
          <w:b/>
          <w:bCs/>
          <w:sz w:val="32"/>
          <w:szCs w:val="32"/>
          <w:lang w:val="en-US"/>
        </w:rPr>
        <w:t xml:space="preserve">Invitation to Tender – </w:t>
      </w:r>
      <w:r w:rsidR="00577C6F">
        <w:rPr>
          <w:b/>
          <w:bCs/>
          <w:sz w:val="32"/>
          <w:szCs w:val="32"/>
          <w:lang w:val="en-US"/>
        </w:rPr>
        <w:t xml:space="preserve">Freelance </w:t>
      </w:r>
      <w:r w:rsidRPr="004F749B">
        <w:rPr>
          <w:b/>
          <w:bCs/>
          <w:sz w:val="32"/>
          <w:szCs w:val="32"/>
          <w:lang w:val="en-US"/>
        </w:rPr>
        <w:t>Energy Consultant</w:t>
      </w:r>
    </w:p>
    <w:p w14:paraId="495537A0" w14:textId="77777777" w:rsidR="004F749B" w:rsidRDefault="004F749B">
      <w:pPr>
        <w:rPr>
          <w:lang w:val="en-US"/>
        </w:rPr>
      </w:pPr>
    </w:p>
    <w:p w14:paraId="741FFA25" w14:textId="4DD8CD5F" w:rsidR="004F749B" w:rsidRDefault="004F749B">
      <w:pPr>
        <w:rPr>
          <w:lang w:val="en-US"/>
        </w:rPr>
      </w:pPr>
      <w:r>
        <w:rPr>
          <w:lang w:val="en-US"/>
        </w:rPr>
        <w:t xml:space="preserve">Hodan is a registered charity providing advice, information and support to the Somali community and other racially minoritized </w:t>
      </w:r>
      <w:r w:rsidR="00BC15DA">
        <w:rPr>
          <w:lang w:val="en-US"/>
        </w:rPr>
        <w:t>(‘</w:t>
      </w:r>
      <w:r>
        <w:rPr>
          <w:lang w:val="en-US"/>
        </w:rPr>
        <w:t>B</w:t>
      </w:r>
      <w:r w:rsidR="00BC15DA">
        <w:rPr>
          <w:lang w:val="en-US"/>
        </w:rPr>
        <w:t>lack and Minority Ethnic’)</w:t>
      </w:r>
      <w:r>
        <w:rPr>
          <w:lang w:val="en-US"/>
        </w:rPr>
        <w:t xml:space="preserve"> communities in west London. We run a </w:t>
      </w:r>
      <w:r w:rsidR="00BC15DA">
        <w:rPr>
          <w:lang w:val="en-US"/>
        </w:rPr>
        <w:t>bilingual English/Somali</w:t>
      </w:r>
      <w:r>
        <w:rPr>
          <w:lang w:val="en-US"/>
        </w:rPr>
        <w:t xml:space="preserve"> advice service accredited with the Advice Quality Standard (AQS</w:t>
      </w:r>
      <w:r w:rsidR="00C11F6C">
        <w:rPr>
          <w:lang w:val="en-US"/>
        </w:rPr>
        <w:t xml:space="preserve">) </w:t>
      </w:r>
      <w:r w:rsidR="00A721B3">
        <w:rPr>
          <w:lang w:val="en-US"/>
        </w:rPr>
        <w:t xml:space="preserve">that </w:t>
      </w:r>
      <w:r w:rsidR="005D4D63">
        <w:rPr>
          <w:lang w:val="en-US"/>
        </w:rPr>
        <w:t>covers</w:t>
      </w:r>
      <w:r w:rsidR="00A721B3">
        <w:rPr>
          <w:lang w:val="en-US"/>
        </w:rPr>
        <w:t xml:space="preserve"> a </w:t>
      </w:r>
      <w:r w:rsidR="005D4D63">
        <w:rPr>
          <w:lang w:val="en-US"/>
        </w:rPr>
        <w:t xml:space="preserve">wide </w:t>
      </w:r>
      <w:r w:rsidR="00A721B3">
        <w:rPr>
          <w:lang w:val="en-US"/>
        </w:rPr>
        <w:t xml:space="preserve">range of </w:t>
      </w:r>
      <w:r w:rsidR="005D4D63">
        <w:rPr>
          <w:lang w:val="en-US"/>
        </w:rPr>
        <w:t>issues</w:t>
      </w:r>
      <w:r w:rsidR="008C48E7">
        <w:rPr>
          <w:lang w:val="en-US"/>
        </w:rPr>
        <w:t xml:space="preserve">, including welfare benefits, housing, </w:t>
      </w:r>
      <w:r w:rsidR="005D4D63">
        <w:rPr>
          <w:lang w:val="en-US"/>
        </w:rPr>
        <w:t xml:space="preserve">social care, </w:t>
      </w:r>
      <w:r w:rsidR="008C48E7">
        <w:rPr>
          <w:lang w:val="en-US"/>
        </w:rPr>
        <w:t xml:space="preserve">employment, and utility bills. We also </w:t>
      </w:r>
      <w:r w:rsidR="00A721B3">
        <w:rPr>
          <w:lang w:val="en-US"/>
        </w:rPr>
        <w:t>offer</w:t>
      </w:r>
      <w:r>
        <w:rPr>
          <w:lang w:val="en-US"/>
        </w:rPr>
        <w:t xml:space="preserve"> employability </w:t>
      </w:r>
      <w:r w:rsidR="00A721B3">
        <w:rPr>
          <w:lang w:val="en-US"/>
        </w:rPr>
        <w:t>and</w:t>
      </w:r>
      <w:r>
        <w:rPr>
          <w:lang w:val="en-US"/>
        </w:rPr>
        <w:t xml:space="preserve"> digital literacy training, non-regulated money guidance (e.g., support with household budgeting), and </w:t>
      </w:r>
      <w:r w:rsidR="00220393">
        <w:rPr>
          <w:lang w:val="en-US"/>
        </w:rPr>
        <w:t xml:space="preserve">free </w:t>
      </w:r>
      <w:r>
        <w:rPr>
          <w:lang w:val="en-US"/>
        </w:rPr>
        <w:t xml:space="preserve">‘Wellbeing and Social Space’ sessions for women. </w:t>
      </w:r>
    </w:p>
    <w:p w14:paraId="42B184ED" w14:textId="77777777" w:rsidR="004F749B" w:rsidRDefault="004F749B">
      <w:pPr>
        <w:rPr>
          <w:lang w:val="en-US"/>
        </w:rPr>
      </w:pPr>
    </w:p>
    <w:p w14:paraId="5A77E33F" w14:textId="437CA9A7" w:rsidR="004F749B" w:rsidRDefault="004F749B">
      <w:pPr>
        <w:rPr>
          <w:lang w:val="en-US"/>
        </w:rPr>
      </w:pPr>
      <w:r>
        <w:rPr>
          <w:lang w:val="en-US"/>
        </w:rPr>
        <w:t>We have recently been awarded a grant from the Energy Redress Scheme</w:t>
      </w:r>
      <w:r w:rsidR="00920950">
        <w:rPr>
          <w:lang w:val="en-US"/>
        </w:rPr>
        <w:t xml:space="preserve"> for a new project </w:t>
      </w:r>
      <w:r w:rsidR="00B16360">
        <w:rPr>
          <w:lang w:val="en-US"/>
        </w:rPr>
        <w:t>to support people who are in, or at risk of, fuel poverty</w:t>
      </w:r>
      <w:r w:rsidR="00920950">
        <w:rPr>
          <w:lang w:val="en-US"/>
        </w:rPr>
        <w:t>. The aim is to help</w:t>
      </w:r>
      <w:r>
        <w:rPr>
          <w:lang w:val="en-US"/>
        </w:rPr>
        <w:t xml:space="preserve"> 150 households in west London to</w:t>
      </w:r>
      <w:r w:rsidR="00920950">
        <w:rPr>
          <w:lang w:val="en-US"/>
        </w:rPr>
        <w:t xml:space="preserve"> access advice on improving the energy efficiency of their homes</w:t>
      </w:r>
      <w:r w:rsidR="00B16360">
        <w:rPr>
          <w:lang w:val="en-US"/>
        </w:rPr>
        <w:t xml:space="preserve"> and applying for relevant financial support</w:t>
      </w:r>
      <w:r w:rsidR="00920950">
        <w:rPr>
          <w:lang w:val="en-US"/>
        </w:rPr>
        <w:t xml:space="preserve">. </w:t>
      </w:r>
      <w:r>
        <w:rPr>
          <w:lang w:val="en-US"/>
        </w:rPr>
        <w:t>We will implement this project through four key strategies:</w:t>
      </w:r>
    </w:p>
    <w:p w14:paraId="351A052D" w14:textId="77777777" w:rsidR="004F749B" w:rsidRDefault="004F749B">
      <w:pPr>
        <w:rPr>
          <w:lang w:val="en-US"/>
        </w:rPr>
      </w:pPr>
    </w:p>
    <w:p w14:paraId="4D5277DD" w14:textId="01DAC41D" w:rsidR="004F749B" w:rsidRDefault="004F749B" w:rsidP="004F749B">
      <w:pPr>
        <w:pStyle w:val="ListParagraph"/>
        <w:numPr>
          <w:ilvl w:val="0"/>
          <w:numId w:val="1"/>
        </w:numPr>
        <w:rPr>
          <w:lang w:val="en-US"/>
        </w:rPr>
      </w:pPr>
      <w:r w:rsidRPr="005D4D63">
        <w:rPr>
          <w:b/>
          <w:bCs/>
          <w:lang w:val="en-US"/>
        </w:rPr>
        <w:t xml:space="preserve">Home </w:t>
      </w:r>
      <w:r w:rsidR="00230F9D" w:rsidRPr="005D4D63">
        <w:rPr>
          <w:b/>
          <w:bCs/>
          <w:lang w:val="en-US"/>
        </w:rPr>
        <w:t>visits</w:t>
      </w:r>
      <w:r w:rsidR="00230F9D">
        <w:rPr>
          <w:lang w:val="en-US"/>
        </w:rPr>
        <w:t xml:space="preserve"> to carry out a full energy efficiency audit</w:t>
      </w:r>
    </w:p>
    <w:p w14:paraId="7A8DF75E" w14:textId="35E900D6" w:rsidR="004F749B" w:rsidRDefault="004F749B" w:rsidP="004F749B">
      <w:pPr>
        <w:pStyle w:val="ListParagraph"/>
        <w:numPr>
          <w:ilvl w:val="0"/>
          <w:numId w:val="1"/>
        </w:numPr>
        <w:rPr>
          <w:lang w:val="en-US"/>
        </w:rPr>
      </w:pPr>
      <w:r w:rsidRPr="005D4D63">
        <w:rPr>
          <w:b/>
          <w:bCs/>
          <w:lang w:val="en-US"/>
        </w:rPr>
        <w:t xml:space="preserve">In-depth </w:t>
      </w:r>
      <w:r w:rsidR="003E3BD5">
        <w:rPr>
          <w:b/>
          <w:bCs/>
          <w:lang w:val="en-US"/>
        </w:rPr>
        <w:t xml:space="preserve">energy </w:t>
      </w:r>
      <w:r w:rsidRPr="005D4D63">
        <w:rPr>
          <w:b/>
          <w:bCs/>
          <w:lang w:val="en-US"/>
        </w:rPr>
        <w:t>advice appointments</w:t>
      </w:r>
      <w:r>
        <w:rPr>
          <w:lang w:val="en-US"/>
        </w:rPr>
        <w:t xml:space="preserve"> at our </w:t>
      </w:r>
      <w:r w:rsidR="008F2330">
        <w:rPr>
          <w:lang w:val="en-US"/>
        </w:rPr>
        <w:t>North Kensington</w:t>
      </w:r>
      <w:r>
        <w:rPr>
          <w:lang w:val="en-US"/>
        </w:rPr>
        <w:t xml:space="preserve"> office</w:t>
      </w:r>
    </w:p>
    <w:p w14:paraId="4276386B" w14:textId="7169336A" w:rsidR="004F749B" w:rsidRDefault="005D4D63" w:rsidP="004F749B">
      <w:pPr>
        <w:pStyle w:val="ListParagraph"/>
        <w:numPr>
          <w:ilvl w:val="0"/>
          <w:numId w:val="1"/>
        </w:numPr>
        <w:rPr>
          <w:lang w:val="en-US"/>
        </w:rPr>
      </w:pPr>
      <w:r w:rsidRPr="005D4D63">
        <w:rPr>
          <w:b/>
          <w:bCs/>
          <w:lang w:val="en-US"/>
        </w:rPr>
        <w:t>L</w:t>
      </w:r>
      <w:r w:rsidR="004F749B" w:rsidRPr="005D4D63">
        <w:rPr>
          <w:b/>
          <w:bCs/>
          <w:lang w:val="en-US"/>
        </w:rPr>
        <w:t>ight-touch advice</w:t>
      </w:r>
      <w:r w:rsidR="00230F9D">
        <w:rPr>
          <w:lang w:val="en-US"/>
        </w:rPr>
        <w:t xml:space="preserve"> </w:t>
      </w:r>
      <w:r w:rsidR="008F2330">
        <w:rPr>
          <w:lang w:val="en-US"/>
        </w:rPr>
        <w:t>on saving energy, e.g.,</w:t>
      </w:r>
      <w:r w:rsidR="00230F9D">
        <w:rPr>
          <w:lang w:val="en-US"/>
        </w:rPr>
        <w:t xml:space="preserve"> through stalls at events</w:t>
      </w:r>
    </w:p>
    <w:p w14:paraId="3B5CFF5B" w14:textId="3084D802" w:rsidR="004F749B" w:rsidRPr="004F749B" w:rsidRDefault="00230F9D" w:rsidP="004F749B">
      <w:pPr>
        <w:pStyle w:val="ListParagraph"/>
        <w:numPr>
          <w:ilvl w:val="0"/>
          <w:numId w:val="1"/>
        </w:numPr>
        <w:rPr>
          <w:lang w:val="en-US"/>
        </w:rPr>
      </w:pPr>
      <w:r w:rsidRPr="003E3BD5">
        <w:rPr>
          <w:b/>
          <w:bCs/>
          <w:lang w:val="en-US"/>
        </w:rPr>
        <w:t>Telephone conversations</w:t>
      </w:r>
      <w:r>
        <w:rPr>
          <w:lang w:val="en-US"/>
        </w:rPr>
        <w:t>, including ‘virtual home visits’ via Zoom / WhatsApp</w:t>
      </w:r>
    </w:p>
    <w:p w14:paraId="64A08D34" w14:textId="77777777" w:rsidR="004F749B" w:rsidRDefault="004F749B">
      <w:pPr>
        <w:rPr>
          <w:lang w:val="en-US"/>
        </w:rPr>
      </w:pPr>
    </w:p>
    <w:p w14:paraId="13733E32" w14:textId="24026096" w:rsidR="004F749B" w:rsidRDefault="004F749B">
      <w:pPr>
        <w:rPr>
          <w:lang w:val="en-US"/>
        </w:rPr>
      </w:pPr>
      <w:r>
        <w:rPr>
          <w:lang w:val="en-US"/>
        </w:rPr>
        <w:t xml:space="preserve">We are </w:t>
      </w:r>
      <w:r w:rsidR="005C6698">
        <w:rPr>
          <w:lang w:val="en-US"/>
        </w:rPr>
        <w:t>recruiting</w:t>
      </w:r>
      <w:r>
        <w:rPr>
          <w:lang w:val="en-US"/>
        </w:rPr>
        <w:t xml:space="preserve"> </w:t>
      </w:r>
      <w:r w:rsidR="00897A4A">
        <w:rPr>
          <w:lang w:val="en-US"/>
        </w:rPr>
        <w:t>a</w:t>
      </w:r>
      <w:r w:rsidR="00577C6F">
        <w:rPr>
          <w:lang w:val="en-US"/>
        </w:rPr>
        <w:t xml:space="preserve"> Freelance</w:t>
      </w:r>
      <w:r>
        <w:rPr>
          <w:lang w:val="en-US"/>
        </w:rPr>
        <w:t xml:space="preserve"> Energy Consultant to support us with the </w:t>
      </w:r>
      <w:r w:rsidR="00091B57">
        <w:rPr>
          <w:lang w:val="en-US"/>
        </w:rPr>
        <w:t>following aspects of initial project setup:</w:t>
      </w:r>
    </w:p>
    <w:p w14:paraId="79CC6271" w14:textId="77777777" w:rsidR="00091B57" w:rsidRDefault="00091B57">
      <w:pPr>
        <w:rPr>
          <w:lang w:val="en-US"/>
        </w:rPr>
      </w:pPr>
    </w:p>
    <w:p w14:paraId="08AB26BA" w14:textId="5DC39D90" w:rsidR="00091B57" w:rsidRDefault="009C4D45" w:rsidP="00091B57">
      <w:pPr>
        <w:pStyle w:val="ListParagraph"/>
        <w:numPr>
          <w:ilvl w:val="0"/>
          <w:numId w:val="2"/>
        </w:numPr>
        <w:rPr>
          <w:lang w:val="en-US"/>
        </w:rPr>
      </w:pPr>
      <w:r w:rsidRPr="003E3BD5">
        <w:rPr>
          <w:b/>
          <w:bCs/>
          <w:lang w:val="en-US"/>
        </w:rPr>
        <w:t>Creating a simple and accessible checklist for home energy audits</w:t>
      </w:r>
      <w:r w:rsidR="005349A3">
        <w:rPr>
          <w:lang w:val="en-US"/>
        </w:rPr>
        <w:t xml:space="preserve">, identifying specific outcomes to be achieved by </w:t>
      </w:r>
      <w:r w:rsidR="008245E6">
        <w:rPr>
          <w:lang w:val="en-US"/>
        </w:rPr>
        <w:t xml:space="preserve">both </w:t>
      </w:r>
      <w:r w:rsidR="005349A3">
        <w:rPr>
          <w:lang w:val="en-US"/>
        </w:rPr>
        <w:t xml:space="preserve">the </w:t>
      </w:r>
      <w:r w:rsidR="00886D41">
        <w:rPr>
          <w:lang w:val="en-US"/>
        </w:rPr>
        <w:t xml:space="preserve">assessor </w:t>
      </w:r>
      <w:r w:rsidR="00B4797E">
        <w:rPr>
          <w:lang w:val="en-US"/>
        </w:rPr>
        <w:t>and the</w:t>
      </w:r>
      <w:r w:rsidR="00886D41">
        <w:rPr>
          <w:lang w:val="en-US"/>
        </w:rPr>
        <w:t xml:space="preserve"> </w:t>
      </w:r>
      <w:r w:rsidR="005349A3">
        <w:rPr>
          <w:lang w:val="en-US"/>
        </w:rPr>
        <w:t>householder</w:t>
      </w:r>
      <w:r w:rsidR="00E51DF7">
        <w:rPr>
          <w:lang w:val="en-US"/>
        </w:rPr>
        <w:t>.</w:t>
      </w:r>
      <w:r w:rsidR="008245E6">
        <w:rPr>
          <w:lang w:val="en-US"/>
        </w:rPr>
        <w:t xml:space="preserve"> This will form the basis for our project monitoring and reporting. </w:t>
      </w:r>
      <w:r w:rsidR="007C704C">
        <w:rPr>
          <w:lang w:val="en-US"/>
        </w:rPr>
        <w:br/>
      </w:r>
    </w:p>
    <w:p w14:paraId="1F340976" w14:textId="46D1D075" w:rsidR="00444C3F" w:rsidRDefault="00FF16F4" w:rsidP="00091B57">
      <w:pPr>
        <w:pStyle w:val="ListParagraph"/>
        <w:numPr>
          <w:ilvl w:val="0"/>
          <w:numId w:val="2"/>
        </w:numPr>
        <w:rPr>
          <w:lang w:val="en-US"/>
        </w:rPr>
      </w:pPr>
      <w:r w:rsidRPr="003E3BD5">
        <w:rPr>
          <w:b/>
          <w:bCs/>
          <w:lang w:val="en-US"/>
        </w:rPr>
        <w:t>Developing</w:t>
      </w:r>
      <w:r w:rsidR="00444C3F" w:rsidRPr="003E3BD5">
        <w:rPr>
          <w:b/>
          <w:bCs/>
          <w:lang w:val="en-US"/>
        </w:rPr>
        <w:t xml:space="preserve"> </w:t>
      </w:r>
      <w:r w:rsidR="00D62438" w:rsidRPr="003E3BD5">
        <w:rPr>
          <w:b/>
          <w:bCs/>
          <w:lang w:val="en-US"/>
        </w:rPr>
        <w:t>text</w:t>
      </w:r>
      <w:r w:rsidR="00C914E0" w:rsidRPr="003E3BD5">
        <w:rPr>
          <w:b/>
          <w:bCs/>
          <w:lang w:val="en-US"/>
        </w:rPr>
        <w:t>s</w:t>
      </w:r>
      <w:r w:rsidR="00D62438" w:rsidRPr="003E3BD5">
        <w:rPr>
          <w:b/>
          <w:bCs/>
          <w:lang w:val="en-US"/>
        </w:rPr>
        <w:t xml:space="preserve"> for </w:t>
      </w:r>
      <w:r w:rsidR="0054516C" w:rsidRPr="003E3BD5">
        <w:rPr>
          <w:b/>
          <w:bCs/>
          <w:lang w:val="en-US"/>
        </w:rPr>
        <w:t xml:space="preserve">flyers and other </w:t>
      </w:r>
      <w:r w:rsidR="00444C3F" w:rsidRPr="003E3BD5">
        <w:rPr>
          <w:b/>
          <w:bCs/>
          <w:lang w:val="en-US"/>
        </w:rPr>
        <w:t>educational materials</w:t>
      </w:r>
      <w:r w:rsidR="00444C3F">
        <w:rPr>
          <w:lang w:val="en-US"/>
        </w:rPr>
        <w:t xml:space="preserve"> to inform householders about </w:t>
      </w:r>
      <w:r w:rsidR="00C914E0">
        <w:rPr>
          <w:lang w:val="en-US"/>
        </w:rPr>
        <w:t xml:space="preserve">different </w:t>
      </w:r>
      <w:r w:rsidR="00444C3F">
        <w:rPr>
          <w:lang w:val="en-US"/>
        </w:rPr>
        <w:t>ways to save energy</w:t>
      </w:r>
      <w:r w:rsidR="007C704C">
        <w:rPr>
          <w:lang w:val="en-US"/>
        </w:rPr>
        <w:t>, with estimates of the expected monthly savings</w:t>
      </w:r>
      <w:r w:rsidR="00B2164B">
        <w:rPr>
          <w:lang w:val="en-US"/>
        </w:rPr>
        <w:t xml:space="preserve"> where possible</w:t>
      </w:r>
      <w:r w:rsidR="002774DA">
        <w:rPr>
          <w:lang w:val="en-US"/>
        </w:rPr>
        <w:t xml:space="preserve">. </w:t>
      </w:r>
      <w:r w:rsidR="00E51DF7">
        <w:rPr>
          <w:lang w:val="en-US"/>
        </w:rPr>
        <w:t xml:space="preserve"> </w:t>
      </w:r>
    </w:p>
    <w:p w14:paraId="2B96F34F" w14:textId="77777777" w:rsidR="00D62438" w:rsidRDefault="00D62438" w:rsidP="00D62438">
      <w:pPr>
        <w:pStyle w:val="ListParagraph"/>
        <w:rPr>
          <w:lang w:val="en-US"/>
        </w:rPr>
      </w:pPr>
    </w:p>
    <w:p w14:paraId="4393271A" w14:textId="70E7AD73" w:rsidR="009C4D45" w:rsidRDefault="00FB3366" w:rsidP="00091B57">
      <w:pPr>
        <w:pStyle w:val="ListParagraph"/>
        <w:numPr>
          <w:ilvl w:val="0"/>
          <w:numId w:val="2"/>
        </w:numPr>
        <w:rPr>
          <w:lang w:val="en-US"/>
        </w:rPr>
      </w:pPr>
      <w:r w:rsidRPr="003E3BD5">
        <w:rPr>
          <w:b/>
          <w:bCs/>
          <w:lang w:val="en-US"/>
        </w:rPr>
        <w:t xml:space="preserve">Conducting a workshop </w:t>
      </w:r>
      <w:r w:rsidR="006B105F" w:rsidRPr="003E3BD5">
        <w:rPr>
          <w:b/>
          <w:bCs/>
          <w:lang w:val="en-US"/>
        </w:rPr>
        <w:t>to train the project team</w:t>
      </w:r>
      <w:r w:rsidR="00FF16F4">
        <w:rPr>
          <w:lang w:val="en-US"/>
        </w:rPr>
        <w:t xml:space="preserve"> in</w:t>
      </w:r>
      <w:r w:rsidR="006852BC">
        <w:rPr>
          <w:lang w:val="en-US"/>
        </w:rPr>
        <w:t xml:space="preserve"> </w:t>
      </w:r>
      <w:r w:rsidR="00CB5DCA">
        <w:rPr>
          <w:lang w:val="en-US"/>
        </w:rPr>
        <w:t>conducting home energy audits</w:t>
      </w:r>
      <w:r w:rsidR="007C704C">
        <w:rPr>
          <w:lang w:val="en-US"/>
        </w:rPr>
        <w:t xml:space="preserve">. </w:t>
      </w:r>
      <w:r w:rsidR="003B50DE">
        <w:rPr>
          <w:lang w:val="en-US"/>
        </w:rPr>
        <w:t>P</w:t>
      </w:r>
      <w:r w:rsidR="00652F9C">
        <w:rPr>
          <w:lang w:val="en-US"/>
        </w:rPr>
        <w:t>roject team members</w:t>
      </w:r>
      <w:r w:rsidR="007C704C">
        <w:rPr>
          <w:lang w:val="en-US"/>
        </w:rPr>
        <w:t xml:space="preserve"> </w:t>
      </w:r>
      <w:r w:rsidR="00E51DF7">
        <w:rPr>
          <w:lang w:val="en-US"/>
        </w:rPr>
        <w:t>will</w:t>
      </w:r>
      <w:r w:rsidR="007C704C">
        <w:rPr>
          <w:lang w:val="en-US"/>
        </w:rPr>
        <w:t xml:space="preserve"> have completed</w:t>
      </w:r>
      <w:r w:rsidR="00187F38">
        <w:rPr>
          <w:lang w:val="en-US"/>
        </w:rPr>
        <w:t xml:space="preserve"> </w:t>
      </w:r>
      <w:r w:rsidR="00DC05EB">
        <w:rPr>
          <w:lang w:val="en-US"/>
        </w:rPr>
        <w:t xml:space="preserve">the </w:t>
      </w:r>
      <w:r w:rsidR="00FF16F4">
        <w:rPr>
          <w:lang w:val="en-US"/>
        </w:rPr>
        <w:t xml:space="preserve">City and Guilds Level 3 Energy Awareness </w:t>
      </w:r>
      <w:r w:rsidR="00DC05EB">
        <w:rPr>
          <w:lang w:val="en-US"/>
        </w:rPr>
        <w:t>Certificate</w:t>
      </w:r>
      <w:r w:rsidR="002651D2">
        <w:rPr>
          <w:lang w:val="en-US"/>
        </w:rPr>
        <w:t xml:space="preserve"> </w:t>
      </w:r>
      <w:r w:rsidR="00577C6F">
        <w:rPr>
          <w:lang w:val="en-US"/>
        </w:rPr>
        <w:t>by</w:t>
      </w:r>
      <w:r w:rsidR="002651D2">
        <w:rPr>
          <w:lang w:val="en-US"/>
        </w:rPr>
        <w:t xml:space="preserve"> this point</w:t>
      </w:r>
      <w:r w:rsidR="007C704C">
        <w:rPr>
          <w:lang w:val="en-US"/>
        </w:rPr>
        <w:t xml:space="preserve">, so the </w:t>
      </w:r>
      <w:r w:rsidR="002774DA">
        <w:rPr>
          <w:lang w:val="en-US"/>
        </w:rPr>
        <w:t xml:space="preserve">workshop should </w:t>
      </w:r>
      <w:r w:rsidR="003B50DE">
        <w:rPr>
          <w:lang w:val="en-US"/>
        </w:rPr>
        <w:t>bridge</w:t>
      </w:r>
      <w:r w:rsidR="00DC05EB">
        <w:rPr>
          <w:lang w:val="en-US"/>
        </w:rPr>
        <w:t xml:space="preserve"> </w:t>
      </w:r>
      <w:r w:rsidR="00577C6F">
        <w:rPr>
          <w:lang w:val="en-US"/>
        </w:rPr>
        <w:t>any gaps</w:t>
      </w:r>
      <w:r w:rsidR="00DC05EB">
        <w:rPr>
          <w:lang w:val="en-US"/>
        </w:rPr>
        <w:t xml:space="preserve"> between </w:t>
      </w:r>
      <w:r w:rsidR="00312AD2">
        <w:rPr>
          <w:lang w:val="en-US"/>
        </w:rPr>
        <w:t xml:space="preserve">formal training and practical competency. </w:t>
      </w:r>
      <w:r>
        <w:rPr>
          <w:lang w:val="en-US"/>
        </w:rPr>
        <w:t xml:space="preserve"> </w:t>
      </w:r>
      <w:r w:rsidR="00444C3F">
        <w:rPr>
          <w:lang w:val="en-US"/>
        </w:rPr>
        <w:t xml:space="preserve"> </w:t>
      </w:r>
      <w:r w:rsidR="00456999">
        <w:rPr>
          <w:lang w:val="en-US"/>
        </w:rPr>
        <w:t xml:space="preserve"> </w:t>
      </w:r>
    </w:p>
    <w:p w14:paraId="32422554" w14:textId="77777777" w:rsidR="001F3832" w:rsidRPr="001F3832" w:rsidRDefault="001F3832" w:rsidP="001F3832">
      <w:pPr>
        <w:pStyle w:val="ListParagraph"/>
        <w:rPr>
          <w:lang w:val="en-US"/>
        </w:rPr>
      </w:pPr>
    </w:p>
    <w:p w14:paraId="319EC040" w14:textId="1AC0C5BD" w:rsidR="001F3832" w:rsidRDefault="001F3832" w:rsidP="00091B57">
      <w:pPr>
        <w:pStyle w:val="ListParagraph"/>
        <w:numPr>
          <w:ilvl w:val="0"/>
          <w:numId w:val="2"/>
        </w:numPr>
        <w:rPr>
          <w:lang w:val="en-US"/>
        </w:rPr>
      </w:pPr>
      <w:r w:rsidRPr="00BB5343">
        <w:rPr>
          <w:b/>
          <w:bCs/>
          <w:lang w:val="en-US"/>
        </w:rPr>
        <w:t xml:space="preserve">Conducting a </w:t>
      </w:r>
      <w:r w:rsidR="00557B43" w:rsidRPr="00BB5343">
        <w:rPr>
          <w:b/>
          <w:bCs/>
          <w:lang w:val="en-US"/>
        </w:rPr>
        <w:t xml:space="preserve">short </w:t>
      </w:r>
      <w:r w:rsidRPr="00BB5343">
        <w:rPr>
          <w:b/>
          <w:bCs/>
          <w:lang w:val="en-US"/>
        </w:rPr>
        <w:t>workshop with service users</w:t>
      </w:r>
      <w:r>
        <w:rPr>
          <w:lang w:val="en-US"/>
        </w:rPr>
        <w:t xml:space="preserve"> to </w:t>
      </w:r>
      <w:r w:rsidR="00BB5343">
        <w:rPr>
          <w:lang w:val="en-US"/>
        </w:rPr>
        <w:t>provide information on</w:t>
      </w:r>
      <w:r>
        <w:rPr>
          <w:lang w:val="en-US"/>
        </w:rPr>
        <w:t xml:space="preserve"> </w:t>
      </w:r>
      <w:r w:rsidR="00BB5343">
        <w:rPr>
          <w:lang w:val="en-US"/>
        </w:rPr>
        <w:t>different</w:t>
      </w:r>
      <w:r>
        <w:rPr>
          <w:lang w:val="en-US"/>
        </w:rPr>
        <w:t xml:space="preserve"> </w:t>
      </w:r>
      <w:r w:rsidR="00557B43">
        <w:rPr>
          <w:lang w:val="en-US"/>
        </w:rPr>
        <w:t>energy</w:t>
      </w:r>
      <w:r w:rsidR="00BB5343">
        <w:rPr>
          <w:lang w:val="en-US"/>
        </w:rPr>
        <w:t>-</w:t>
      </w:r>
      <w:r w:rsidR="00557B43">
        <w:rPr>
          <w:lang w:val="en-US"/>
        </w:rPr>
        <w:t xml:space="preserve">saving measures </w:t>
      </w:r>
      <w:r w:rsidR="00BB5343">
        <w:rPr>
          <w:lang w:val="en-US"/>
        </w:rPr>
        <w:t>and raise awareness of the project activities.</w:t>
      </w:r>
    </w:p>
    <w:p w14:paraId="3D30EAA3" w14:textId="77777777" w:rsidR="003E3BD5" w:rsidRPr="003E3BD5" w:rsidRDefault="003E3BD5" w:rsidP="003E3BD5">
      <w:pPr>
        <w:pStyle w:val="ListParagraph"/>
        <w:rPr>
          <w:lang w:val="en-US"/>
        </w:rPr>
      </w:pPr>
    </w:p>
    <w:p w14:paraId="369D1511" w14:textId="1411AC88" w:rsidR="003964D6" w:rsidRDefault="003964D6" w:rsidP="003E3BD5">
      <w:pPr>
        <w:rPr>
          <w:lang w:val="en-US"/>
        </w:rPr>
      </w:pPr>
      <w:r>
        <w:rPr>
          <w:lang w:val="en-US"/>
        </w:rPr>
        <w:t>Our budget covers four days’ work at a per diem rate of £400.</w:t>
      </w:r>
    </w:p>
    <w:p w14:paraId="07A3E7DD" w14:textId="77777777" w:rsidR="002804FB" w:rsidRDefault="002804FB" w:rsidP="003E3BD5">
      <w:pPr>
        <w:rPr>
          <w:lang w:val="en-US"/>
        </w:rPr>
      </w:pPr>
    </w:p>
    <w:p w14:paraId="226F323F" w14:textId="468BA52C" w:rsidR="002804FB" w:rsidRDefault="00156404" w:rsidP="003E3BD5">
      <w:pPr>
        <w:rPr>
          <w:lang w:val="en-US"/>
        </w:rPr>
      </w:pPr>
      <w:r>
        <w:rPr>
          <w:lang w:val="en-US"/>
        </w:rPr>
        <w:t xml:space="preserve">The postholder should be available for </w:t>
      </w:r>
      <w:r w:rsidR="009C07DE">
        <w:rPr>
          <w:lang w:val="en-US"/>
        </w:rPr>
        <w:t xml:space="preserve">up to </w:t>
      </w:r>
      <w:r w:rsidR="00217798">
        <w:rPr>
          <w:lang w:val="en-US"/>
        </w:rPr>
        <w:t>2.5 days in December 2024 and 1.5 days in January 2025: the specific dates can be arranged at your convenience.</w:t>
      </w:r>
      <w:r w:rsidR="004C02EA">
        <w:rPr>
          <w:lang w:val="en-US"/>
        </w:rPr>
        <w:br/>
      </w:r>
    </w:p>
    <w:p w14:paraId="11C58D39" w14:textId="29B032AE" w:rsidR="003964D6" w:rsidRPr="002800F7" w:rsidRDefault="00897A4A" w:rsidP="003E3BD5">
      <w:pPr>
        <w:rPr>
          <w:b/>
          <w:bCs/>
          <w:sz w:val="28"/>
          <w:szCs w:val="28"/>
          <w:lang w:val="en-US"/>
        </w:rPr>
      </w:pPr>
      <w:r w:rsidRPr="002800F7">
        <w:rPr>
          <w:b/>
          <w:bCs/>
          <w:sz w:val="28"/>
          <w:szCs w:val="28"/>
          <w:lang w:val="en-US"/>
        </w:rPr>
        <w:t>Eligibility Criteria</w:t>
      </w:r>
      <w:r w:rsidR="00A07261" w:rsidRPr="002800F7">
        <w:rPr>
          <w:b/>
          <w:bCs/>
          <w:sz w:val="28"/>
          <w:szCs w:val="28"/>
          <w:lang w:val="en-US"/>
        </w:rPr>
        <w:t>:</w:t>
      </w:r>
    </w:p>
    <w:p w14:paraId="7B6D2BEF" w14:textId="77777777" w:rsidR="00A07261" w:rsidRDefault="00A07261" w:rsidP="003E3BD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7261" w14:paraId="3F424D6D" w14:textId="77777777" w:rsidTr="003371AE">
        <w:tc>
          <w:tcPr>
            <w:tcW w:w="4508" w:type="dxa"/>
            <w:shd w:val="clear" w:color="auto" w:fill="D9D9D9" w:themeFill="background1" w:themeFillShade="D9"/>
          </w:tcPr>
          <w:p w14:paraId="1226364B" w14:textId="46F341BF" w:rsidR="00A07261" w:rsidRPr="00A07261" w:rsidRDefault="00A07261" w:rsidP="003E3BD5">
            <w:pPr>
              <w:rPr>
                <w:b/>
                <w:bCs/>
                <w:lang w:val="en-US"/>
              </w:rPr>
            </w:pPr>
            <w:r w:rsidRPr="00A07261">
              <w:rPr>
                <w:b/>
                <w:bCs/>
                <w:lang w:val="en-US"/>
              </w:rPr>
              <w:lastRenderedPageBreak/>
              <w:t>Essential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EFD8774" w14:textId="6D49962A" w:rsidR="00A07261" w:rsidRPr="00A07261" w:rsidRDefault="00A07261" w:rsidP="003E3BD5">
            <w:pPr>
              <w:rPr>
                <w:b/>
                <w:bCs/>
                <w:lang w:val="en-US"/>
              </w:rPr>
            </w:pPr>
            <w:r w:rsidRPr="00A07261">
              <w:rPr>
                <w:b/>
                <w:bCs/>
                <w:lang w:val="en-US"/>
              </w:rPr>
              <w:t>Desirable</w:t>
            </w:r>
          </w:p>
        </w:tc>
      </w:tr>
      <w:tr w:rsidR="00A07261" w14:paraId="3A70A804" w14:textId="77777777" w:rsidTr="004C02EA">
        <w:trPr>
          <w:trHeight w:val="680"/>
        </w:trPr>
        <w:tc>
          <w:tcPr>
            <w:tcW w:w="4508" w:type="dxa"/>
          </w:tcPr>
          <w:p w14:paraId="6DA111BB" w14:textId="44ADD3F3" w:rsidR="00A07261" w:rsidRPr="00A07261" w:rsidRDefault="006544A5" w:rsidP="003E3BD5">
            <w:pPr>
              <w:rPr>
                <w:lang w:val="en-US"/>
              </w:rPr>
            </w:pPr>
            <w:r>
              <w:rPr>
                <w:lang w:val="en-US"/>
              </w:rPr>
              <w:t xml:space="preserve">City and Guilds / NEA </w:t>
            </w:r>
            <w:r w:rsidR="00A07261">
              <w:rPr>
                <w:lang w:val="en-US"/>
              </w:rPr>
              <w:t xml:space="preserve">Level 3 </w:t>
            </w:r>
            <w:r>
              <w:rPr>
                <w:lang w:val="en-US"/>
              </w:rPr>
              <w:t xml:space="preserve">Certificate </w:t>
            </w:r>
            <w:r w:rsidR="002804FB">
              <w:rPr>
                <w:lang w:val="en-US"/>
              </w:rPr>
              <w:t>(</w:t>
            </w:r>
            <w:r>
              <w:rPr>
                <w:lang w:val="en-US"/>
              </w:rPr>
              <w:t>or equivalent</w:t>
            </w:r>
            <w:r w:rsidR="002804FB">
              <w:rPr>
                <w:lang w:val="en-US"/>
              </w:rPr>
              <w:t>)</w:t>
            </w:r>
            <w:r w:rsidR="00A07261">
              <w:rPr>
                <w:lang w:val="en-US"/>
              </w:rPr>
              <w:t xml:space="preserve"> in Domestic Energy Assessment and/or Energy Awareness</w:t>
            </w:r>
          </w:p>
        </w:tc>
        <w:tc>
          <w:tcPr>
            <w:tcW w:w="4508" w:type="dxa"/>
          </w:tcPr>
          <w:p w14:paraId="417140F8" w14:textId="77777777" w:rsidR="00A07261" w:rsidRDefault="00A07261" w:rsidP="003E3BD5">
            <w:pPr>
              <w:rPr>
                <w:lang w:val="en-US"/>
              </w:rPr>
            </w:pPr>
            <w:r>
              <w:rPr>
                <w:lang w:val="en-US"/>
              </w:rPr>
              <w:t xml:space="preserve">Level 4 </w:t>
            </w:r>
            <w:r w:rsidR="003371AE">
              <w:rPr>
                <w:lang w:val="en-US"/>
              </w:rPr>
              <w:t>Diploma or equivalent qualification</w:t>
            </w:r>
            <w:r w:rsidR="006544A5">
              <w:rPr>
                <w:lang w:val="en-US"/>
              </w:rPr>
              <w:t xml:space="preserve"> in Energy Assessment</w:t>
            </w:r>
            <w:r w:rsidR="0076533D">
              <w:rPr>
                <w:lang w:val="en-US"/>
              </w:rPr>
              <w:t xml:space="preserve">, </w:t>
            </w:r>
            <w:r w:rsidR="00DE2D12">
              <w:rPr>
                <w:lang w:val="en-US"/>
              </w:rPr>
              <w:t xml:space="preserve">AEE </w:t>
            </w:r>
            <w:r w:rsidR="0076533D">
              <w:rPr>
                <w:lang w:val="en-US"/>
              </w:rPr>
              <w:t>Advanced Energy Manager qualification</w:t>
            </w:r>
            <w:r w:rsidR="00DE2D12">
              <w:rPr>
                <w:lang w:val="en-US"/>
              </w:rPr>
              <w:t>, or similar</w:t>
            </w:r>
          </w:p>
          <w:p w14:paraId="5732298B" w14:textId="7EB6C4EE" w:rsidR="004C02EA" w:rsidRPr="00A07261" w:rsidRDefault="004C02EA" w:rsidP="003E3BD5">
            <w:pPr>
              <w:rPr>
                <w:lang w:val="en-US"/>
              </w:rPr>
            </w:pPr>
          </w:p>
        </w:tc>
      </w:tr>
      <w:tr w:rsidR="00A07261" w14:paraId="73A3C43E" w14:textId="77777777" w:rsidTr="004C02EA">
        <w:trPr>
          <w:trHeight w:val="680"/>
        </w:trPr>
        <w:tc>
          <w:tcPr>
            <w:tcW w:w="4508" w:type="dxa"/>
          </w:tcPr>
          <w:p w14:paraId="29491EDB" w14:textId="0BE4C68E" w:rsidR="00A07261" w:rsidRDefault="00867491" w:rsidP="003E3BD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97A4A">
              <w:rPr>
                <w:lang w:val="en-US"/>
              </w:rPr>
              <w:t>+</w:t>
            </w:r>
            <w:r w:rsidR="002804FB">
              <w:rPr>
                <w:lang w:val="en-US"/>
              </w:rPr>
              <w:t xml:space="preserve"> years</w:t>
            </w:r>
            <w:r w:rsidR="00897A4A">
              <w:rPr>
                <w:lang w:val="en-US"/>
              </w:rPr>
              <w:t xml:space="preserve"> of</w:t>
            </w:r>
            <w:r w:rsidR="002804FB">
              <w:rPr>
                <w:lang w:val="en-US"/>
              </w:rPr>
              <w:t xml:space="preserve"> experience in environmental consultancy</w:t>
            </w:r>
            <w:r w:rsidR="00BC57D6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with at least one prior role focused on</w:t>
            </w:r>
            <w:r w:rsidR="002634F6">
              <w:rPr>
                <w:lang w:val="en-US"/>
              </w:rPr>
              <w:t xml:space="preserve"> </w:t>
            </w:r>
            <w:r w:rsidR="00BC57D6">
              <w:rPr>
                <w:lang w:val="en-US"/>
              </w:rPr>
              <w:t>energy efficiency</w:t>
            </w:r>
            <w:r w:rsidR="00897A4A">
              <w:rPr>
                <w:lang w:val="en-US"/>
              </w:rPr>
              <w:t xml:space="preserve"> </w:t>
            </w:r>
          </w:p>
          <w:p w14:paraId="0EEA7839" w14:textId="0307A6BD" w:rsidR="004C02EA" w:rsidRPr="00A07261" w:rsidRDefault="004C02EA" w:rsidP="003E3BD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412E338" w14:textId="7072A27B" w:rsidR="00A07261" w:rsidRPr="00A07261" w:rsidRDefault="002634F6" w:rsidP="003E3B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E19E6">
              <w:rPr>
                <w:lang w:val="en-US"/>
              </w:rPr>
              <w:t>xperience of conducting and/or overseeing home energy audits</w:t>
            </w:r>
          </w:p>
        </w:tc>
      </w:tr>
      <w:tr w:rsidR="00577C6F" w14:paraId="03D56F83" w14:textId="77777777" w:rsidTr="004C02EA">
        <w:trPr>
          <w:trHeight w:val="680"/>
        </w:trPr>
        <w:tc>
          <w:tcPr>
            <w:tcW w:w="4508" w:type="dxa"/>
          </w:tcPr>
          <w:p w14:paraId="6DBDDF99" w14:textId="6AFCC19F" w:rsidR="00577C6F" w:rsidRDefault="00577C6F" w:rsidP="003E3BD5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of </w:t>
            </w:r>
            <w:r w:rsidR="00B35BEF">
              <w:rPr>
                <w:lang w:val="en-US"/>
              </w:rPr>
              <w:t>conducting training sessions for other professionals</w:t>
            </w:r>
          </w:p>
        </w:tc>
        <w:tc>
          <w:tcPr>
            <w:tcW w:w="4508" w:type="dxa"/>
          </w:tcPr>
          <w:p w14:paraId="2837E83F" w14:textId="503B0E1B" w:rsidR="00577C6F" w:rsidRDefault="00B35BEF" w:rsidP="003E3BD5">
            <w:pPr>
              <w:rPr>
                <w:lang w:val="en-US"/>
              </w:rPr>
            </w:pPr>
            <w:r>
              <w:rPr>
                <w:lang w:val="en-US"/>
              </w:rPr>
              <w:t>Workshop facilitation specifically within the energy efficiency sector</w:t>
            </w:r>
          </w:p>
        </w:tc>
      </w:tr>
      <w:tr w:rsidR="00387D45" w14:paraId="29B87480" w14:textId="77777777" w:rsidTr="004C02EA">
        <w:trPr>
          <w:trHeight w:val="680"/>
        </w:trPr>
        <w:tc>
          <w:tcPr>
            <w:tcW w:w="4508" w:type="dxa"/>
          </w:tcPr>
          <w:p w14:paraId="08D4D10B" w14:textId="77777777" w:rsidR="00387D45" w:rsidRDefault="004A147E" w:rsidP="003E3BD5">
            <w:pPr>
              <w:rPr>
                <w:lang w:val="en-US"/>
              </w:rPr>
            </w:pPr>
            <w:r>
              <w:rPr>
                <w:lang w:val="en-US"/>
              </w:rPr>
              <w:t>Ability</w:t>
            </w:r>
            <w:r w:rsidR="00387D45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estimate the monthly cost savings associated with specific energy efficiency measures</w:t>
            </w:r>
          </w:p>
          <w:p w14:paraId="1F1CE858" w14:textId="67C22EB7" w:rsidR="004C02EA" w:rsidRDefault="004C02EA" w:rsidP="003E3BD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30A35A3" w14:textId="65E74B20" w:rsidR="00387D45" w:rsidRDefault="004A147E" w:rsidP="003E3BD5">
            <w:pPr>
              <w:rPr>
                <w:lang w:val="en-US"/>
              </w:rPr>
            </w:pPr>
            <w:r>
              <w:rPr>
                <w:lang w:val="en-US"/>
              </w:rPr>
              <w:t>Experience of estimating the monthly cost savings associated with specific energy efficiency measures</w:t>
            </w:r>
          </w:p>
        </w:tc>
      </w:tr>
      <w:tr w:rsidR="00A07261" w14:paraId="1E975639" w14:textId="77777777" w:rsidTr="004C02EA">
        <w:trPr>
          <w:trHeight w:val="680"/>
        </w:trPr>
        <w:tc>
          <w:tcPr>
            <w:tcW w:w="4508" w:type="dxa"/>
          </w:tcPr>
          <w:p w14:paraId="0B5833FF" w14:textId="77777777" w:rsidR="00A07261" w:rsidRDefault="000C5993" w:rsidP="003E3BD5">
            <w:pPr>
              <w:rPr>
                <w:lang w:val="en-US"/>
              </w:rPr>
            </w:pPr>
            <w:r>
              <w:rPr>
                <w:lang w:val="en-US"/>
              </w:rPr>
              <w:t>Active interest in</w:t>
            </w:r>
            <w:r w:rsidR="00577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supporting</w:t>
            </w:r>
            <w:r w:rsidR="005775C0">
              <w:rPr>
                <w:lang w:val="en-US"/>
              </w:rPr>
              <w:t xml:space="preserve"> </w:t>
            </w:r>
            <w:r w:rsidR="00F90254">
              <w:rPr>
                <w:lang w:val="en-US"/>
              </w:rPr>
              <w:t>members of economically disadvantaged communities</w:t>
            </w:r>
            <w:r w:rsidR="005775C0">
              <w:rPr>
                <w:lang w:val="en-US"/>
              </w:rPr>
              <w:t xml:space="preserve"> to reduce fuel poverty (or the risk of it) by improving </w:t>
            </w:r>
            <w:r w:rsidR="004F68B4">
              <w:rPr>
                <w:lang w:val="en-US"/>
              </w:rPr>
              <w:t>home</w:t>
            </w:r>
            <w:r w:rsidR="005775C0">
              <w:rPr>
                <w:lang w:val="en-US"/>
              </w:rPr>
              <w:t xml:space="preserve"> energy efficiency </w:t>
            </w:r>
          </w:p>
          <w:p w14:paraId="6CAC63C0" w14:textId="23356308" w:rsidR="004C02EA" w:rsidRPr="00A07261" w:rsidRDefault="004C02EA" w:rsidP="003E3BD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C7BA5E0" w14:textId="50301BFB" w:rsidR="00A07261" w:rsidRPr="00A07261" w:rsidRDefault="002634F6" w:rsidP="003E3B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4F68B4">
              <w:rPr>
                <w:lang w:val="en-US"/>
              </w:rPr>
              <w:t xml:space="preserve">xperience of working </w:t>
            </w:r>
            <w:r w:rsidR="00F90254">
              <w:rPr>
                <w:lang w:val="en-US"/>
              </w:rPr>
              <w:t>with economically disadvantaged communities</w:t>
            </w:r>
            <w:r w:rsidR="00462C26">
              <w:rPr>
                <w:lang w:val="en-US"/>
              </w:rPr>
              <w:t xml:space="preserve"> in a Voluntary and Community Sector (VCS) </w:t>
            </w:r>
            <w:r w:rsidR="004729E9">
              <w:rPr>
                <w:lang w:val="en-US"/>
              </w:rPr>
              <w:t>or</w:t>
            </w:r>
            <w:r w:rsidR="009F197A">
              <w:rPr>
                <w:lang w:val="en-US"/>
              </w:rPr>
              <w:t xml:space="preserve"> public sector</w:t>
            </w:r>
            <w:r w:rsidR="004729E9">
              <w:rPr>
                <w:lang w:val="en-US"/>
              </w:rPr>
              <w:t xml:space="preserve"> </w:t>
            </w:r>
            <w:r w:rsidR="002655C1">
              <w:rPr>
                <w:lang w:val="en-US"/>
              </w:rPr>
              <w:t>role</w:t>
            </w:r>
            <w:r w:rsidR="008E781A">
              <w:rPr>
                <w:lang w:val="en-US"/>
              </w:rPr>
              <w:t xml:space="preserve"> as a consultant, volunteer, or employee</w:t>
            </w:r>
          </w:p>
        </w:tc>
      </w:tr>
      <w:tr w:rsidR="00A07261" w14:paraId="3CA8F074" w14:textId="77777777" w:rsidTr="004C02EA">
        <w:trPr>
          <w:trHeight w:val="680"/>
        </w:trPr>
        <w:tc>
          <w:tcPr>
            <w:tcW w:w="4508" w:type="dxa"/>
          </w:tcPr>
          <w:p w14:paraId="1F97A72C" w14:textId="77777777" w:rsidR="00A07261" w:rsidRDefault="00532DF7" w:rsidP="003E3BD5">
            <w:pPr>
              <w:rPr>
                <w:lang w:val="en-US"/>
              </w:rPr>
            </w:pPr>
            <w:r>
              <w:rPr>
                <w:lang w:val="en-US"/>
              </w:rPr>
              <w:t xml:space="preserve">Awareness of racial disparities </w:t>
            </w:r>
            <w:r w:rsidR="00E07E57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commitment to anti-racist practice</w:t>
            </w:r>
          </w:p>
          <w:p w14:paraId="2ED38600" w14:textId="0779A5D8" w:rsidR="004C02EA" w:rsidRPr="00A07261" w:rsidRDefault="004C02EA" w:rsidP="003E3BD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FD52673" w14:textId="77777777" w:rsidR="004C02EA" w:rsidRDefault="002634F6" w:rsidP="00792426">
            <w:pPr>
              <w:rPr>
                <w:lang w:val="en-US"/>
              </w:rPr>
            </w:pPr>
            <w:r>
              <w:rPr>
                <w:lang w:val="en-US"/>
              </w:rPr>
              <w:t>Experience of</w:t>
            </w:r>
            <w:r w:rsidR="004C02EA">
              <w:rPr>
                <w:lang w:val="en-US"/>
              </w:rPr>
              <w:t xml:space="preserve"> working to combat racial disparities and/or engaging in</w:t>
            </w:r>
            <w:r w:rsidR="003A2D31">
              <w:rPr>
                <w:lang w:val="en-US"/>
              </w:rPr>
              <w:t xml:space="preserve"> </w:t>
            </w:r>
            <w:r w:rsidR="009752E9">
              <w:rPr>
                <w:lang w:val="en-US"/>
              </w:rPr>
              <w:t>anti-racist practice</w:t>
            </w:r>
          </w:p>
          <w:p w14:paraId="03C877CF" w14:textId="401F743D" w:rsidR="00792426" w:rsidRPr="00A07261" w:rsidRDefault="00792426" w:rsidP="00792426">
            <w:pPr>
              <w:rPr>
                <w:lang w:val="en-US"/>
              </w:rPr>
            </w:pPr>
          </w:p>
        </w:tc>
      </w:tr>
      <w:tr w:rsidR="00A07261" w14:paraId="699EAD42" w14:textId="77777777" w:rsidTr="004C02EA">
        <w:trPr>
          <w:trHeight w:val="680"/>
        </w:trPr>
        <w:tc>
          <w:tcPr>
            <w:tcW w:w="4508" w:type="dxa"/>
          </w:tcPr>
          <w:p w14:paraId="2F76F250" w14:textId="77777777" w:rsidR="00A07261" w:rsidRDefault="007F2B70" w:rsidP="003E3BD5">
            <w:pPr>
              <w:rPr>
                <w:lang w:val="en-US"/>
              </w:rPr>
            </w:pPr>
            <w:r>
              <w:rPr>
                <w:lang w:val="en-US"/>
              </w:rPr>
              <w:t>Active</w:t>
            </w:r>
            <w:r w:rsidR="00825DC1">
              <w:rPr>
                <w:lang w:val="en-US"/>
              </w:rPr>
              <w:t xml:space="preserve"> interest in creating </w:t>
            </w:r>
            <w:r w:rsidR="00CB1F37">
              <w:rPr>
                <w:lang w:val="en-US"/>
              </w:rPr>
              <w:t>educational resources that are accessible to people whose first language is not English</w:t>
            </w:r>
          </w:p>
          <w:p w14:paraId="381D6B15" w14:textId="57DB6E23" w:rsidR="004C02EA" w:rsidRPr="00A07261" w:rsidRDefault="004C02EA" w:rsidP="003E3BD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BA1CF68" w14:textId="28E0AE57" w:rsidR="00A07261" w:rsidRPr="00A07261" w:rsidRDefault="002634F6" w:rsidP="003E3BD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57710">
              <w:rPr>
                <w:lang w:val="en-US"/>
              </w:rPr>
              <w:t xml:space="preserve">xperience of </w:t>
            </w:r>
            <w:r w:rsidR="00CB1F37">
              <w:rPr>
                <w:lang w:val="en-US"/>
              </w:rPr>
              <w:t>creating educational resources that are accessible to people whose first language is not English</w:t>
            </w:r>
          </w:p>
        </w:tc>
      </w:tr>
      <w:tr w:rsidR="00A07261" w14:paraId="26B41D80" w14:textId="77777777" w:rsidTr="004C02EA">
        <w:trPr>
          <w:trHeight w:val="680"/>
        </w:trPr>
        <w:tc>
          <w:tcPr>
            <w:tcW w:w="4508" w:type="dxa"/>
          </w:tcPr>
          <w:p w14:paraId="0769AD13" w14:textId="3E332CC9" w:rsidR="00A07261" w:rsidRPr="00A07261" w:rsidRDefault="00CD7ABA" w:rsidP="003E3BD5">
            <w:pPr>
              <w:rPr>
                <w:lang w:val="en-US"/>
              </w:rPr>
            </w:pPr>
            <w:r>
              <w:rPr>
                <w:lang w:val="en-US"/>
              </w:rPr>
              <w:t>Ability</w:t>
            </w:r>
            <w:r w:rsidR="007F2B70">
              <w:rPr>
                <w:lang w:val="en-US"/>
              </w:rPr>
              <w:t xml:space="preserve"> to </w:t>
            </w:r>
            <w:r w:rsidR="00737C8B">
              <w:rPr>
                <w:lang w:val="en-US"/>
              </w:rPr>
              <w:t>communicate effectively</w:t>
            </w:r>
            <w:r w:rsidR="007F2B70">
              <w:rPr>
                <w:lang w:val="en-US"/>
              </w:rPr>
              <w:t xml:space="preserve"> </w:t>
            </w:r>
            <w:r w:rsidR="00AF7354">
              <w:rPr>
                <w:lang w:val="en-US"/>
              </w:rPr>
              <w:t xml:space="preserve">in </w:t>
            </w:r>
            <w:r w:rsidR="00737C8B">
              <w:rPr>
                <w:lang w:val="en-US"/>
              </w:rPr>
              <w:t xml:space="preserve">spoken and written </w:t>
            </w:r>
            <w:r w:rsidR="00AF7354">
              <w:rPr>
                <w:lang w:val="en-US"/>
              </w:rPr>
              <w:t>English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7C215B2F" w14:textId="7F238F9D" w:rsidR="004C02EA" w:rsidRPr="00A07261" w:rsidRDefault="00FD7469" w:rsidP="005F6A68">
            <w:pPr>
              <w:rPr>
                <w:lang w:val="en-US"/>
              </w:rPr>
            </w:pPr>
            <w:r>
              <w:rPr>
                <w:lang w:val="en-US"/>
              </w:rPr>
              <w:t>Experience of communicating</w:t>
            </w:r>
            <w:r w:rsidR="00C91A1F">
              <w:rPr>
                <w:lang w:val="en-US"/>
              </w:rPr>
              <w:t xml:space="preserve"> with people from </w:t>
            </w:r>
            <w:r>
              <w:rPr>
                <w:lang w:val="en-US"/>
              </w:rPr>
              <w:t>diverse</w:t>
            </w:r>
            <w:r w:rsidR="00C91A1F">
              <w:rPr>
                <w:lang w:val="en-US"/>
              </w:rPr>
              <w:t xml:space="preserve"> cultural backgrounds</w:t>
            </w:r>
          </w:p>
        </w:tc>
      </w:tr>
    </w:tbl>
    <w:p w14:paraId="33D81E50" w14:textId="63743F49" w:rsidR="00A07261" w:rsidRDefault="00A07261" w:rsidP="003E3BD5">
      <w:pPr>
        <w:rPr>
          <w:lang w:val="en-US"/>
        </w:rPr>
      </w:pPr>
    </w:p>
    <w:p w14:paraId="00C3DFDA" w14:textId="0FF5D429" w:rsidR="004C02EA" w:rsidRDefault="004C02EA" w:rsidP="003E3BD5">
      <w:pPr>
        <w:rPr>
          <w:lang w:val="en-US"/>
        </w:rPr>
      </w:pPr>
      <w:r>
        <w:rPr>
          <w:lang w:val="en-US"/>
        </w:rPr>
        <w:t xml:space="preserve">Please submit your tender </w:t>
      </w:r>
      <w:r w:rsidR="00F0577B">
        <w:rPr>
          <w:lang w:val="en-US"/>
        </w:rPr>
        <w:t xml:space="preserve">application </w:t>
      </w:r>
      <w:r>
        <w:rPr>
          <w:lang w:val="en-US"/>
        </w:rPr>
        <w:t xml:space="preserve">by </w:t>
      </w:r>
      <w:r w:rsidR="00435875">
        <w:rPr>
          <w:b/>
          <w:bCs/>
          <w:lang w:val="en-US"/>
        </w:rPr>
        <w:t>23:59</w:t>
      </w:r>
      <w:r>
        <w:rPr>
          <w:b/>
          <w:bCs/>
          <w:lang w:val="en-US"/>
        </w:rPr>
        <w:t xml:space="preserve"> on Friday </w:t>
      </w:r>
      <w:r w:rsidR="00402965">
        <w:rPr>
          <w:b/>
          <w:bCs/>
          <w:lang w:val="en-US"/>
        </w:rPr>
        <w:t>22nd</w:t>
      </w:r>
      <w:r>
        <w:rPr>
          <w:b/>
          <w:bCs/>
          <w:lang w:val="en-US"/>
        </w:rPr>
        <w:t xml:space="preserve"> November 2024</w:t>
      </w:r>
      <w:r>
        <w:rPr>
          <w:lang w:val="en-US"/>
        </w:rPr>
        <w:t>. Your application should be sent via email to Khalid Ali, Deputy Director (</w:t>
      </w:r>
      <w:hyperlink r:id="rId5" w:history="1">
        <w:r w:rsidRPr="00501DCF">
          <w:rPr>
            <w:rStyle w:val="Hyperlink"/>
            <w:lang w:val="en-US"/>
          </w:rPr>
          <w:t>khalid@hodan.org.uk</w:t>
        </w:r>
      </w:hyperlink>
      <w:r>
        <w:rPr>
          <w:lang w:val="en-US"/>
        </w:rPr>
        <w:t xml:space="preserve">) and should </w:t>
      </w:r>
      <w:r w:rsidR="0098129F">
        <w:rPr>
          <w:lang w:val="en-US"/>
        </w:rPr>
        <w:t>consist of a single PDF document that includes</w:t>
      </w:r>
      <w:r>
        <w:rPr>
          <w:lang w:val="en-US"/>
        </w:rPr>
        <w:t>:</w:t>
      </w:r>
    </w:p>
    <w:p w14:paraId="4A0ED72B" w14:textId="77777777" w:rsidR="004C02EA" w:rsidRDefault="004C02EA" w:rsidP="003E3BD5">
      <w:pPr>
        <w:rPr>
          <w:lang w:val="en-US"/>
        </w:rPr>
      </w:pPr>
    </w:p>
    <w:p w14:paraId="68091A8B" w14:textId="2B29D515" w:rsidR="004C02EA" w:rsidRDefault="00792426" w:rsidP="004C02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recent</w:t>
      </w:r>
      <w:r w:rsidR="004C02EA" w:rsidRPr="004C02EA">
        <w:rPr>
          <w:lang w:val="en-US"/>
        </w:rPr>
        <w:t xml:space="preserve"> C</w:t>
      </w:r>
      <w:r>
        <w:rPr>
          <w:lang w:val="en-US"/>
        </w:rPr>
        <w:t>V</w:t>
      </w:r>
    </w:p>
    <w:p w14:paraId="70A73FC8" w14:textId="40E83BE4" w:rsidR="004C02EA" w:rsidRDefault="004C02EA" w:rsidP="004C02EA">
      <w:pPr>
        <w:pStyle w:val="ListParagraph"/>
        <w:numPr>
          <w:ilvl w:val="0"/>
          <w:numId w:val="1"/>
        </w:numPr>
        <w:rPr>
          <w:lang w:val="en-US"/>
        </w:rPr>
      </w:pPr>
      <w:r w:rsidRPr="004C02EA">
        <w:rPr>
          <w:lang w:val="en-US"/>
        </w:rPr>
        <w:t>contact details of two referees</w:t>
      </w:r>
    </w:p>
    <w:p w14:paraId="63FCCD3B" w14:textId="0A15806C" w:rsidR="00374994" w:rsidRPr="00374994" w:rsidRDefault="004C02EA" w:rsidP="00374994">
      <w:pPr>
        <w:pStyle w:val="ListParagraph"/>
        <w:numPr>
          <w:ilvl w:val="0"/>
          <w:numId w:val="1"/>
        </w:numPr>
        <w:rPr>
          <w:lang w:val="en-US"/>
        </w:rPr>
      </w:pPr>
      <w:r w:rsidRPr="004C02EA">
        <w:rPr>
          <w:lang w:val="en-US"/>
        </w:rPr>
        <w:t xml:space="preserve">a one-page </w:t>
      </w:r>
      <w:r w:rsidR="009405D1">
        <w:rPr>
          <w:lang w:val="en-US"/>
        </w:rPr>
        <w:t>response to</w:t>
      </w:r>
      <w:r w:rsidRPr="004C02EA">
        <w:rPr>
          <w:lang w:val="en-US"/>
        </w:rPr>
        <w:t xml:space="preserve"> the eligibility criteria </w:t>
      </w:r>
      <w:r w:rsidR="009405D1">
        <w:rPr>
          <w:lang w:val="en-US"/>
        </w:rPr>
        <w:t xml:space="preserve">listed </w:t>
      </w:r>
      <w:r>
        <w:rPr>
          <w:lang w:val="en-US"/>
        </w:rPr>
        <w:t>above</w:t>
      </w:r>
      <w:r w:rsidR="00374994">
        <w:rPr>
          <w:lang w:val="en-US"/>
        </w:rPr>
        <w:t xml:space="preserve"> (</w:t>
      </w:r>
      <w:r w:rsidR="00374994" w:rsidRPr="00374994">
        <w:rPr>
          <w:lang w:val="en-US"/>
        </w:rPr>
        <w:t xml:space="preserve">please </w:t>
      </w:r>
      <w:r w:rsidR="00374994">
        <w:rPr>
          <w:lang w:val="en-US"/>
        </w:rPr>
        <w:t xml:space="preserve">ensure that you </w:t>
      </w:r>
      <w:r w:rsidR="00577C6F">
        <w:rPr>
          <w:lang w:val="en-US"/>
        </w:rPr>
        <w:t>mention</w:t>
      </w:r>
      <w:r w:rsidR="00374994">
        <w:rPr>
          <w:lang w:val="en-US"/>
        </w:rPr>
        <w:t xml:space="preserve"> all the ‘Essential’ criteria</w:t>
      </w:r>
      <w:r w:rsidR="00344D29">
        <w:rPr>
          <w:lang w:val="en-US"/>
        </w:rPr>
        <w:t>, and as many ‘Desirable’ criteria as applicable</w:t>
      </w:r>
      <w:r w:rsidR="00374994">
        <w:rPr>
          <w:lang w:val="en-US"/>
        </w:rPr>
        <w:t>)</w:t>
      </w:r>
    </w:p>
    <w:p w14:paraId="5A6AC23D" w14:textId="0C7AED5F" w:rsidR="007C704C" w:rsidRPr="00374994" w:rsidRDefault="00F0577B" w:rsidP="007C704C">
      <w:pPr>
        <w:pStyle w:val="ListParagraph"/>
        <w:numPr>
          <w:ilvl w:val="0"/>
          <w:numId w:val="1"/>
        </w:numPr>
        <w:rPr>
          <w:lang w:val="en-US"/>
        </w:rPr>
      </w:pPr>
      <w:r w:rsidRPr="00374994">
        <w:rPr>
          <w:lang w:val="en-US"/>
        </w:rPr>
        <w:t xml:space="preserve">a </w:t>
      </w:r>
      <w:r w:rsidR="00374994" w:rsidRPr="00374994">
        <w:rPr>
          <w:lang w:val="en-US"/>
        </w:rPr>
        <w:t xml:space="preserve">one-page </w:t>
      </w:r>
      <w:r w:rsidRPr="00374994">
        <w:rPr>
          <w:lang w:val="en-US"/>
        </w:rPr>
        <w:t>sample of your</w:t>
      </w:r>
      <w:r w:rsidR="007D3B70" w:rsidRPr="00374994">
        <w:rPr>
          <w:lang w:val="en-US"/>
        </w:rPr>
        <w:t xml:space="preserve"> professional</w:t>
      </w:r>
      <w:r w:rsidRPr="00374994">
        <w:rPr>
          <w:lang w:val="en-US"/>
        </w:rPr>
        <w:t xml:space="preserve"> writing</w:t>
      </w:r>
      <w:r w:rsidR="00B67E18" w:rsidRPr="00374994">
        <w:rPr>
          <w:lang w:val="en-US"/>
        </w:rPr>
        <w:t xml:space="preserve"> on a topic</w:t>
      </w:r>
      <w:r w:rsidR="00374994" w:rsidRPr="00374994">
        <w:rPr>
          <w:lang w:val="en-US"/>
        </w:rPr>
        <w:t xml:space="preserve"> relevant to energy efficiency</w:t>
      </w:r>
      <w:r w:rsidR="00AA46F0" w:rsidRPr="00374994">
        <w:rPr>
          <w:lang w:val="en-US"/>
        </w:rPr>
        <w:t xml:space="preserve">, e.g., </w:t>
      </w:r>
      <w:r w:rsidR="007D3B70" w:rsidRPr="00374994">
        <w:rPr>
          <w:lang w:val="en-US"/>
        </w:rPr>
        <w:t xml:space="preserve">an excerpt </w:t>
      </w:r>
      <w:r w:rsidR="00AA46F0" w:rsidRPr="00374994">
        <w:rPr>
          <w:lang w:val="en-US"/>
        </w:rPr>
        <w:t>from a blog post</w:t>
      </w:r>
      <w:r w:rsidR="0078047D">
        <w:rPr>
          <w:lang w:val="en-US"/>
        </w:rPr>
        <w:t xml:space="preserve">, a </w:t>
      </w:r>
      <w:r w:rsidR="00971666" w:rsidRPr="00374994">
        <w:rPr>
          <w:lang w:val="en-US"/>
        </w:rPr>
        <w:t>completed report</w:t>
      </w:r>
      <w:r w:rsidR="0078047D">
        <w:rPr>
          <w:lang w:val="en-US"/>
        </w:rPr>
        <w:t>, or your website</w:t>
      </w:r>
      <w:r w:rsidR="001C66A3" w:rsidRPr="00374994">
        <w:rPr>
          <w:lang w:val="en-US"/>
        </w:rPr>
        <w:t xml:space="preserve"> </w:t>
      </w:r>
    </w:p>
    <w:sectPr w:rsidR="007C704C" w:rsidRPr="0037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14A74"/>
    <w:multiLevelType w:val="hybridMultilevel"/>
    <w:tmpl w:val="34CA8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7BC"/>
    <w:multiLevelType w:val="hybridMultilevel"/>
    <w:tmpl w:val="43185D7C"/>
    <w:lvl w:ilvl="0" w:tplc="E2B2705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88439">
    <w:abstractNumId w:val="1"/>
  </w:num>
  <w:num w:numId="2" w16cid:durableId="226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B"/>
    <w:rsid w:val="00091B57"/>
    <w:rsid w:val="000C5993"/>
    <w:rsid w:val="000C676C"/>
    <w:rsid w:val="000D3B73"/>
    <w:rsid w:val="000E19E6"/>
    <w:rsid w:val="000F5A81"/>
    <w:rsid w:val="00131391"/>
    <w:rsid w:val="00156404"/>
    <w:rsid w:val="00165E69"/>
    <w:rsid w:val="00173034"/>
    <w:rsid w:val="00187F38"/>
    <w:rsid w:val="0019099E"/>
    <w:rsid w:val="00191EA5"/>
    <w:rsid w:val="00195AC6"/>
    <w:rsid w:val="001B1D72"/>
    <w:rsid w:val="001C66A3"/>
    <w:rsid w:val="001D68D3"/>
    <w:rsid w:val="001E68F2"/>
    <w:rsid w:val="001F3832"/>
    <w:rsid w:val="00217798"/>
    <w:rsid w:val="00220393"/>
    <w:rsid w:val="00230F9D"/>
    <w:rsid w:val="00242A20"/>
    <w:rsid w:val="00254582"/>
    <w:rsid w:val="002562E0"/>
    <w:rsid w:val="002634F6"/>
    <w:rsid w:val="002651D2"/>
    <w:rsid w:val="002655C1"/>
    <w:rsid w:val="002774DA"/>
    <w:rsid w:val="002800F7"/>
    <w:rsid w:val="002804FB"/>
    <w:rsid w:val="00312AD2"/>
    <w:rsid w:val="0032790F"/>
    <w:rsid w:val="003371AE"/>
    <w:rsid w:val="00344D29"/>
    <w:rsid w:val="00360778"/>
    <w:rsid w:val="003672BD"/>
    <w:rsid w:val="00374994"/>
    <w:rsid w:val="00387D45"/>
    <w:rsid w:val="003964D6"/>
    <w:rsid w:val="003A2D31"/>
    <w:rsid w:val="003B50DE"/>
    <w:rsid w:val="003E3BD5"/>
    <w:rsid w:val="00402965"/>
    <w:rsid w:val="0043447D"/>
    <w:rsid w:val="00435875"/>
    <w:rsid w:val="00444C3F"/>
    <w:rsid w:val="00456999"/>
    <w:rsid w:val="00462C26"/>
    <w:rsid w:val="004729E9"/>
    <w:rsid w:val="004A147E"/>
    <w:rsid w:val="004C02EA"/>
    <w:rsid w:val="004C4DF4"/>
    <w:rsid w:val="004F68B4"/>
    <w:rsid w:val="004F749B"/>
    <w:rsid w:val="00532DF7"/>
    <w:rsid w:val="005349A3"/>
    <w:rsid w:val="0053679C"/>
    <w:rsid w:val="0054516C"/>
    <w:rsid w:val="00556E4E"/>
    <w:rsid w:val="00557B43"/>
    <w:rsid w:val="005775C0"/>
    <w:rsid w:val="00577C6F"/>
    <w:rsid w:val="005C6698"/>
    <w:rsid w:val="005D4D63"/>
    <w:rsid w:val="005F6A68"/>
    <w:rsid w:val="00652F9C"/>
    <w:rsid w:val="006544A5"/>
    <w:rsid w:val="006852BC"/>
    <w:rsid w:val="006B105F"/>
    <w:rsid w:val="0072135A"/>
    <w:rsid w:val="00737C8B"/>
    <w:rsid w:val="0076533D"/>
    <w:rsid w:val="00770705"/>
    <w:rsid w:val="00771853"/>
    <w:rsid w:val="0078047D"/>
    <w:rsid w:val="00792426"/>
    <w:rsid w:val="007972B4"/>
    <w:rsid w:val="007C0C76"/>
    <w:rsid w:val="007C5FCD"/>
    <w:rsid w:val="007C704C"/>
    <w:rsid w:val="007C713D"/>
    <w:rsid w:val="007D3B70"/>
    <w:rsid w:val="007F2B70"/>
    <w:rsid w:val="008245E6"/>
    <w:rsid w:val="00825DC1"/>
    <w:rsid w:val="00853F6D"/>
    <w:rsid w:val="00867491"/>
    <w:rsid w:val="00886D41"/>
    <w:rsid w:val="00897A4A"/>
    <w:rsid w:val="008C48E7"/>
    <w:rsid w:val="008E2D71"/>
    <w:rsid w:val="008E781A"/>
    <w:rsid w:val="008F2330"/>
    <w:rsid w:val="00920950"/>
    <w:rsid w:val="009405D1"/>
    <w:rsid w:val="00971666"/>
    <w:rsid w:val="009752E9"/>
    <w:rsid w:val="0098129F"/>
    <w:rsid w:val="00996715"/>
    <w:rsid w:val="009B5CE3"/>
    <w:rsid w:val="009C07DE"/>
    <w:rsid w:val="009C4D45"/>
    <w:rsid w:val="009C7D7F"/>
    <w:rsid w:val="009F197A"/>
    <w:rsid w:val="00A07261"/>
    <w:rsid w:val="00A466D7"/>
    <w:rsid w:val="00A57710"/>
    <w:rsid w:val="00A721B3"/>
    <w:rsid w:val="00AA46F0"/>
    <w:rsid w:val="00AF0907"/>
    <w:rsid w:val="00AF7354"/>
    <w:rsid w:val="00B16360"/>
    <w:rsid w:val="00B2164B"/>
    <w:rsid w:val="00B33E14"/>
    <w:rsid w:val="00B35BEF"/>
    <w:rsid w:val="00B4797E"/>
    <w:rsid w:val="00B50B74"/>
    <w:rsid w:val="00B67E18"/>
    <w:rsid w:val="00BB5343"/>
    <w:rsid w:val="00BC15DA"/>
    <w:rsid w:val="00BC57D6"/>
    <w:rsid w:val="00C0237C"/>
    <w:rsid w:val="00C11F6C"/>
    <w:rsid w:val="00C54027"/>
    <w:rsid w:val="00C914E0"/>
    <w:rsid w:val="00C91A1F"/>
    <w:rsid w:val="00C95BCB"/>
    <w:rsid w:val="00C97DCB"/>
    <w:rsid w:val="00CA1C11"/>
    <w:rsid w:val="00CB1F37"/>
    <w:rsid w:val="00CB5DCA"/>
    <w:rsid w:val="00CD7ABA"/>
    <w:rsid w:val="00D4295E"/>
    <w:rsid w:val="00D62438"/>
    <w:rsid w:val="00DC05EB"/>
    <w:rsid w:val="00DE2D12"/>
    <w:rsid w:val="00E07E57"/>
    <w:rsid w:val="00E51DF7"/>
    <w:rsid w:val="00EA77DF"/>
    <w:rsid w:val="00F0577B"/>
    <w:rsid w:val="00F90254"/>
    <w:rsid w:val="00FB3366"/>
    <w:rsid w:val="00FD7469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8BCE"/>
  <w15:chartTrackingRefBased/>
  <w15:docId w15:val="{D2529A8A-75E3-6649-92C7-B72E6A3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4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A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lid@hoda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Brockwell</dc:creator>
  <cp:keywords/>
  <dc:description/>
  <cp:lastModifiedBy>khalid ali</cp:lastModifiedBy>
  <cp:revision>4</cp:revision>
  <dcterms:created xsi:type="dcterms:W3CDTF">2024-11-11T15:40:00Z</dcterms:created>
  <dcterms:modified xsi:type="dcterms:W3CDTF">2024-11-12T13:07:00Z</dcterms:modified>
</cp:coreProperties>
</file>